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8F" w:rsidRPr="00CD64BF" w:rsidRDefault="009E325B" w:rsidP="0033048F">
      <w:pPr>
        <w:spacing w:after="0"/>
        <w:jc w:val="center"/>
        <w:rPr>
          <w:rFonts w:ascii="Calibri" w:eastAsia="MS Mincho" w:hAnsi="Calibri" w:cs="Times New Roman"/>
          <w:b/>
          <w:sz w:val="28"/>
          <w:szCs w:val="28"/>
        </w:rPr>
      </w:pPr>
      <w:r>
        <w:rPr>
          <w:b/>
          <w:bCs/>
          <w:sz w:val="28"/>
          <w:szCs w:val="28"/>
        </w:rPr>
        <w:t xml:space="preserve">ÇAĞ ORMAN ÜRÜNLERİ VE OTOMOTİV </w:t>
      </w:r>
      <w:r w:rsidR="0033048F" w:rsidRPr="00E046E8">
        <w:rPr>
          <w:b/>
          <w:bCs/>
          <w:sz w:val="28"/>
          <w:szCs w:val="28"/>
        </w:rPr>
        <w:t>SAN.</w:t>
      </w:r>
      <w:r>
        <w:rPr>
          <w:b/>
          <w:bCs/>
          <w:sz w:val="28"/>
          <w:szCs w:val="28"/>
        </w:rPr>
        <w:t xml:space="preserve"> VE TİC. A.Ş</w:t>
      </w:r>
      <w:r w:rsidR="00035E4B">
        <w:rPr>
          <w:b/>
          <w:bCs/>
          <w:sz w:val="28"/>
          <w:szCs w:val="28"/>
        </w:rPr>
        <w:t>.</w:t>
      </w:r>
      <w:r w:rsidR="00035E4B" w:rsidRPr="00CD64BF">
        <w:rPr>
          <w:rFonts w:ascii="Calibri" w:eastAsia="MS Mincho" w:hAnsi="Calibri" w:cs="Times New Roman"/>
          <w:b/>
          <w:sz w:val="28"/>
          <w:szCs w:val="28"/>
        </w:rPr>
        <w:t xml:space="preserve"> </w:t>
      </w:r>
      <w:r w:rsidR="0033048F" w:rsidRPr="00CD64BF">
        <w:rPr>
          <w:rFonts w:ascii="Calibri" w:eastAsia="MS Mincho" w:hAnsi="Calibri" w:cs="Times New Roman"/>
          <w:b/>
          <w:sz w:val="28"/>
          <w:szCs w:val="28"/>
        </w:rPr>
        <w:t>İNTERNET SİT</w:t>
      </w:r>
      <w:r w:rsidR="0033048F">
        <w:rPr>
          <w:rFonts w:ascii="Calibri" w:eastAsia="MS Mincho" w:hAnsi="Calibri" w:cs="Times New Roman"/>
          <w:b/>
          <w:sz w:val="28"/>
          <w:szCs w:val="28"/>
        </w:rPr>
        <w:t>ESİ AYDINLATMA METNİ</w:t>
      </w:r>
    </w:p>
    <w:p w:rsidR="0033048F" w:rsidRPr="00CD64BF" w:rsidRDefault="0033048F" w:rsidP="0033048F">
      <w:pPr>
        <w:spacing w:after="0"/>
        <w:jc w:val="both"/>
        <w:rPr>
          <w:rFonts w:ascii="Calibri" w:eastAsia="MS Mincho" w:hAnsi="Calibri" w:cs="Calibri"/>
          <w:color w:val="000000"/>
          <w:sz w:val="28"/>
          <w:szCs w:val="28"/>
        </w:rPr>
      </w:pPr>
    </w:p>
    <w:p w:rsidR="0033048F" w:rsidRPr="008A4F18" w:rsidRDefault="00994DA7" w:rsidP="0033048F">
      <w:pPr>
        <w:spacing w:after="0"/>
        <w:jc w:val="both"/>
        <w:rPr>
          <w:rFonts w:ascii="Calibri" w:eastAsia="MS Mincho" w:hAnsi="Calibri" w:cs="Calibri"/>
          <w:color w:val="000000"/>
        </w:rPr>
      </w:pPr>
      <w:r>
        <w:rPr>
          <w:rFonts w:ascii="Calibri" w:eastAsia="MS Mincho" w:hAnsi="Calibri" w:cs="Calibri Light"/>
          <w:color w:val="000000"/>
        </w:rPr>
        <w:t>Sayın ziyaretçimiz</w:t>
      </w:r>
      <w:r w:rsidR="0033048F" w:rsidRPr="008A4F18">
        <w:rPr>
          <w:rFonts w:ascii="Calibri" w:eastAsia="MS Mincho" w:hAnsi="Calibri" w:cs="Calibri Light"/>
          <w:color w:val="000000"/>
        </w:rPr>
        <w:t>; veri sorumlusu olarak</w:t>
      </w:r>
      <w:r w:rsidR="009E325B" w:rsidRPr="009E325B">
        <w:rPr>
          <w:b/>
          <w:bCs/>
        </w:rPr>
        <w:t xml:space="preserve"> </w:t>
      </w:r>
      <w:r w:rsidR="009E325B" w:rsidRPr="005B228C">
        <w:rPr>
          <w:b/>
          <w:bCs/>
        </w:rPr>
        <w:t>ÇAĞ ORMAN ÜRÜNLERİ VE OTOMOTİV SAN. VE TİC. A.Ş.</w:t>
      </w:r>
      <w:r w:rsidR="0033048F" w:rsidRPr="0059024B">
        <w:rPr>
          <w:bCs/>
        </w:rPr>
        <w:t xml:space="preserve">  </w:t>
      </w:r>
      <w:r w:rsidR="0033048F" w:rsidRPr="008A4F18">
        <w:rPr>
          <w:rFonts w:ascii="Calibri" w:eastAsia="MS Mincho" w:hAnsi="Calibri" w:cs="Calibri Light"/>
          <w:color w:val="000000"/>
        </w:rPr>
        <w:t>(“</w:t>
      </w:r>
      <w:r w:rsidR="0033048F" w:rsidRPr="008A4F18">
        <w:rPr>
          <w:rFonts w:ascii="Calibri" w:eastAsia="MS Mincho" w:hAnsi="Calibri" w:cs="Calibri Light"/>
          <w:b/>
          <w:color w:val="000000"/>
        </w:rPr>
        <w:t>Şirket</w:t>
      </w:r>
      <w:r w:rsidR="0033048F" w:rsidRPr="008A4F18">
        <w:rPr>
          <w:rFonts w:ascii="Calibri" w:eastAsia="MS Mincho" w:hAnsi="Calibri" w:cs="Calibri Light"/>
          <w:color w:val="000000"/>
        </w:rPr>
        <w:t xml:space="preserve">”) </w:t>
      </w:r>
      <w:r w:rsidR="0033048F">
        <w:rPr>
          <w:rFonts w:ascii="Calibri" w:eastAsia="MS Mincho" w:hAnsi="Calibri" w:cs="Calibri"/>
          <w:color w:val="000000"/>
        </w:rPr>
        <w:t>tarafından işletilen</w:t>
      </w:r>
      <w:r w:rsidR="009F0B24">
        <w:rPr>
          <w:rFonts w:ascii="Calibri" w:eastAsia="MS Mincho" w:hAnsi="Calibri" w:cs="Calibri"/>
          <w:color w:val="0000FF"/>
        </w:rPr>
        <w:t xml:space="preserve"> </w:t>
      </w:r>
      <w:hyperlink r:id="rId6" w:history="1">
        <w:r w:rsidR="009F0B24" w:rsidRPr="005C042C">
          <w:rPr>
            <w:rStyle w:val="Kpr"/>
          </w:rPr>
          <w:t>www.cagorman.com</w:t>
        </w:r>
      </w:hyperlink>
      <w:r w:rsidR="009F0B24" w:rsidRPr="009F0B24">
        <w:t xml:space="preserve"> </w:t>
      </w:r>
      <w:r w:rsidR="0033048F" w:rsidRPr="008A4F18">
        <w:rPr>
          <w:rFonts w:ascii="Calibri" w:eastAsia="MS Mincho" w:hAnsi="Calibri" w:cs="Times New Roman"/>
        </w:rPr>
        <w:t>internet sitesini ziyaret edenlerin (“</w:t>
      </w:r>
      <w:r w:rsidR="0033048F" w:rsidRPr="008A4F18">
        <w:rPr>
          <w:rFonts w:ascii="Calibri" w:eastAsia="MS Mincho" w:hAnsi="Calibri" w:cs="Times New Roman"/>
          <w:b/>
        </w:rPr>
        <w:t>Veri Sahibi</w:t>
      </w:r>
      <w:r w:rsidR="0033048F" w:rsidRPr="008A4F18">
        <w:rPr>
          <w:rFonts w:ascii="Calibri" w:eastAsia="MS Mincho" w:hAnsi="Calibri" w:cs="Times New Roman"/>
        </w:rPr>
        <w:t xml:space="preserve">”) </w:t>
      </w:r>
      <w:r>
        <w:rPr>
          <w:rFonts w:ascii="Calibri" w:eastAsia="MS Mincho" w:hAnsi="Calibri" w:cs="Times New Roman"/>
        </w:rPr>
        <w:t xml:space="preserve">, kişisel verilerinin </w:t>
      </w:r>
      <w:r w:rsidR="0033048F" w:rsidRPr="008A4F18">
        <w:rPr>
          <w:rFonts w:ascii="Calibri" w:eastAsia="MS Mincho" w:hAnsi="Calibri" w:cs="Times New Roman"/>
        </w:rPr>
        <w:t>gizliliğini korumak Şirketim</w:t>
      </w:r>
      <w:r w:rsidR="000D39D9">
        <w:rPr>
          <w:rFonts w:ascii="Calibri" w:eastAsia="MS Mincho" w:hAnsi="Calibri" w:cs="Times New Roman"/>
        </w:rPr>
        <w:t>izin önde gelen ilkelerindendir</w:t>
      </w:r>
      <w:r w:rsidR="0033048F" w:rsidRPr="008A4F18">
        <w:rPr>
          <w:rFonts w:ascii="Calibri" w:eastAsia="MS Mincho" w:hAnsi="Calibri" w:cs="Calibri"/>
          <w:color w:val="000000"/>
        </w:rPr>
        <w:t>.</w:t>
      </w:r>
    </w:p>
    <w:p w:rsidR="0033048F" w:rsidRPr="008A4F18" w:rsidRDefault="0033048F" w:rsidP="0033048F">
      <w:pPr>
        <w:keepLines/>
        <w:widowControl w:val="0"/>
        <w:spacing w:after="0"/>
        <w:jc w:val="both"/>
        <w:rPr>
          <w:rFonts w:ascii="Calibri" w:eastAsia="MS Mincho" w:hAnsi="Calibri" w:cs="Calibri"/>
          <w:color w:val="000000"/>
        </w:rPr>
      </w:pPr>
    </w:p>
    <w:p w:rsidR="0033048F" w:rsidRPr="008A4F18" w:rsidRDefault="0033048F" w:rsidP="0033048F">
      <w:pPr>
        <w:keepLines/>
        <w:widowControl w:val="0"/>
        <w:numPr>
          <w:ilvl w:val="0"/>
          <w:numId w:val="1"/>
        </w:numPr>
        <w:spacing w:after="0" w:line="240" w:lineRule="auto"/>
        <w:ind w:left="284" w:hanging="284"/>
        <w:jc w:val="both"/>
        <w:rPr>
          <w:rFonts w:ascii="Calibri" w:eastAsia="Calibri" w:hAnsi="Calibri" w:cs="Calibri"/>
          <w:b/>
          <w:color w:val="000000"/>
        </w:rPr>
      </w:pPr>
      <w:r w:rsidRPr="008A4F18">
        <w:rPr>
          <w:rFonts w:ascii="Calibri" w:eastAsia="Calibri" w:hAnsi="Calibri" w:cs="Calibri"/>
          <w:b/>
          <w:color w:val="000000"/>
        </w:rPr>
        <w:t>VERİ SAHİPLERİNİN KİŞİSEL VERİLERİNİN İŞLENMESİ</w:t>
      </w:r>
    </w:p>
    <w:p w:rsidR="0033048F" w:rsidRPr="008A4F18" w:rsidRDefault="0033048F" w:rsidP="0033048F">
      <w:pPr>
        <w:keepLines/>
        <w:widowControl w:val="0"/>
        <w:spacing w:after="0"/>
        <w:jc w:val="both"/>
        <w:rPr>
          <w:rFonts w:ascii="Calibri" w:eastAsia="MS Mincho" w:hAnsi="Calibri" w:cs="Times New Roman"/>
        </w:rPr>
      </w:pPr>
      <w:r w:rsidRPr="008A4F18">
        <w:rPr>
          <w:rFonts w:ascii="Calibri" w:eastAsia="MS Mincho" w:hAnsi="Calibri" w:cs="Times New Roman"/>
        </w:rPr>
        <w:t>İnternet sitemizi ziyaret etmeniz sırasında elde edilen kişisel veriler Şirket tarafından 6698 sayılı Kişisel Verilerin Korunması Kanunu (“</w:t>
      </w:r>
      <w:r w:rsidRPr="008A4F18">
        <w:rPr>
          <w:rFonts w:ascii="Calibri" w:eastAsia="MS Mincho" w:hAnsi="Calibri" w:cs="Times New Roman"/>
          <w:b/>
        </w:rPr>
        <w:t>Kanun</w:t>
      </w:r>
      <w:r w:rsidRPr="008A4F18">
        <w:rPr>
          <w:rFonts w:ascii="Calibri" w:eastAsia="MS Mincho" w:hAnsi="Calibri" w:cs="Times New Roman"/>
        </w:rPr>
        <w:t xml:space="preserve">”) uyarınca aşağıda açıklanan kapsamda işlenebilecektir. </w:t>
      </w:r>
    </w:p>
    <w:p w:rsidR="0033048F" w:rsidRPr="008A4F18" w:rsidRDefault="0033048F" w:rsidP="0033048F">
      <w:pPr>
        <w:keepLines/>
        <w:widowControl w:val="0"/>
        <w:spacing w:after="0"/>
        <w:jc w:val="both"/>
        <w:rPr>
          <w:rFonts w:ascii="Calibri" w:eastAsia="MS Mincho" w:hAnsi="Calibri" w:cs="Calibri"/>
          <w:color w:val="000000"/>
        </w:rPr>
      </w:pPr>
    </w:p>
    <w:p w:rsidR="0033048F" w:rsidRPr="009E325B" w:rsidRDefault="0033048F" w:rsidP="0033048F">
      <w:pPr>
        <w:shd w:val="clear" w:color="auto" w:fill="FFFFFF"/>
        <w:spacing w:after="0"/>
        <w:jc w:val="both"/>
        <w:textAlignment w:val="baseline"/>
        <w:rPr>
          <w:rFonts w:ascii="Calibri" w:eastAsia="Times New Roman" w:hAnsi="Calibri" w:cs="Calibri Light"/>
          <w:bCs/>
          <w:bdr w:val="none" w:sz="0" w:space="0" w:color="auto" w:frame="1"/>
          <w:lang w:eastAsia="tr-TR"/>
        </w:rPr>
      </w:pPr>
      <w:r w:rsidRPr="009E325B">
        <w:rPr>
          <w:rFonts w:ascii="Calibri" w:eastAsia="Times New Roman" w:hAnsi="Calibri" w:cs="Calibri Light"/>
          <w:bCs/>
          <w:color w:val="000000"/>
          <w:bdr w:val="none" w:sz="0" w:space="0" w:color="auto" w:frame="1"/>
          <w:lang w:eastAsia="tr-TR"/>
        </w:rPr>
        <w:t>Kişisel verilerinizin işlenmesine ilişkin detaylı bilgiler</w:t>
      </w:r>
      <w:r w:rsidR="009E325B">
        <w:rPr>
          <w:rFonts w:ascii="Calibri" w:eastAsia="Times New Roman" w:hAnsi="Calibri" w:cs="Calibri Light"/>
          <w:bCs/>
          <w:color w:val="000000"/>
          <w:bdr w:val="none" w:sz="0" w:space="0" w:color="auto" w:frame="1"/>
          <w:lang w:eastAsia="tr-TR"/>
        </w:rPr>
        <w:t xml:space="preserve">e </w:t>
      </w:r>
      <w:hyperlink r:id="rId7" w:history="1">
        <w:r w:rsidR="009F0B24" w:rsidRPr="005C042C">
          <w:rPr>
            <w:rStyle w:val="Kpr"/>
          </w:rPr>
          <w:t>www.cagorman.com</w:t>
        </w:r>
      </w:hyperlink>
      <w:r w:rsidR="009F0B24">
        <w:t xml:space="preserve"> </w:t>
      </w:r>
      <w:r w:rsidRPr="008A4F18">
        <w:rPr>
          <w:rFonts w:ascii="Calibri" w:eastAsia="Times New Roman" w:hAnsi="Calibri" w:cs="Calibri"/>
          <w:color w:val="000000"/>
          <w:lang w:eastAsia="tr-TR"/>
        </w:rPr>
        <w:t>’d</w:t>
      </w:r>
      <w:r w:rsidR="009F0B24">
        <w:rPr>
          <w:rFonts w:ascii="Calibri" w:eastAsia="Times New Roman" w:hAnsi="Calibri" w:cs="Calibri"/>
          <w:color w:val="000000"/>
          <w:lang w:eastAsia="tr-TR"/>
        </w:rPr>
        <w:t>a</w:t>
      </w:r>
      <w:r w:rsidRPr="008A4F18">
        <w:rPr>
          <w:rFonts w:ascii="Calibri" w:eastAsia="Times New Roman" w:hAnsi="Calibri" w:cs="Calibri"/>
          <w:color w:val="000000"/>
          <w:lang w:eastAsia="tr-TR"/>
        </w:rPr>
        <w:t xml:space="preserve"> </w:t>
      </w:r>
      <w:r w:rsidRPr="009E325B">
        <w:rPr>
          <w:rFonts w:ascii="Calibri" w:eastAsia="Times New Roman" w:hAnsi="Calibri" w:cs="Calibri Light"/>
          <w:bCs/>
          <w:color w:val="000000"/>
          <w:bdr w:val="none" w:sz="0" w:space="0" w:color="auto" w:frame="1"/>
          <w:lang w:eastAsia="tr-TR"/>
        </w:rPr>
        <w:t>yer alan</w:t>
      </w:r>
      <w:r w:rsidR="009E325B" w:rsidRPr="009E325B">
        <w:rPr>
          <w:b/>
          <w:bCs/>
        </w:rPr>
        <w:t xml:space="preserve"> </w:t>
      </w:r>
      <w:r w:rsidR="009E325B" w:rsidRPr="005B228C">
        <w:rPr>
          <w:b/>
          <w:bCs/>
        </w:rPr>
        <w:t>ÇAĞ ORMAN ÜRÜNLE</w:t>
      </w:r>
      <w:r w:rsidR="009E325B">
        <w:rPr>
          <w:b/>
          <w:bCs/>
        </w:rPr>
        <w:t>Rİ VE OTOMOTİV SAN. VE TİC. A.Ş</w:t>
      </w:r>
      <w:r w:rsidRPr="00CF78FE">
        <w:rPr>
          <w:bCs/>
        </w:rPr>
        <w:t>.</w:t>
      </w:r>
      <w:r w:rsidRPr="0059024B">
        <w:rPr>
          <w:bCs/>
        </w:rPr>
        <w:t xml:space="preserve">  </w:t>
      </w:r>
      <w:r w:rsidRPr="008A4F18">
        <w:rPr>
          <w:rFonts w:ascii="Calibri" w:eastAsia="Times New Roman" w:hAnsi="Calibri" w:cs="Calibri Light"/>
          <w:b/>
          <w:bCs/>
          <w:color w:val="000000"/>
          <w:bdr w:val="none" w:sz="0" w:space="0" w:color="auto" w:frame="1"/>
          <w:lang w:eastAsia="tr-TR"/>
        </w:rPr>
        <w:t xml:space="preserve"> </w:t>
      </w:r>
      <w:r w:rsidRPr="009E325B">
        <w:rPr>
          <w:rFonts w:ascii="Calibri" w:eastAsia="Times New Roman" w:hAnsi="Calibri" w:cs="Calibri Light"/>
          <w:bCs/>
          <w:color w:val="000000"/>
          <w:bdr w:val="none" w:sz="0" w:space="0" w:color="auto" w:frame="1"/>
          <w:lang w:eastAsia="tr-TR"/>
        </w:rPr>
        <w:t>Kişisel Veri</w:t>
      </w:r>
      <w:r w:rsidR="009F0B24">
        <w:rPr>
          <w:rFonts w:ascii="Calibri" w:eastAsia="Times New Roman" w:hAnsi="Calibri" w:cs="Calibri Light"/>
          <w:bCs/>
          <w:color w:val="000000"/>
          <w:bdr w:val="none" w:sz="0" w:space="0" w:color="auto" w:frame="1"/>
          <w:lang w:eastAsia="tr-TR"/>
        </w:rPr>
        <w:t xml:space="preserve">lerin </w:t>
      </w:r>
      <w:r w:rsidR="009E325B" w:rsidRPr="009E325B">
        <w:rPr>
          <w:rFonts w:ascii="Calibri" w:eastAsia="Times New Roman" w:hAnsi="Calibri" w:cs="Calibri Light"/>
          <w:bCs/>
          <w:color w:val="000000"/>
          <w:bdr w:val="none" w:sz="0" w:space="0" w:color="auto" w:frame="1"/>
          <w:lang w:eastAsia="tr-TR"/>
        </w:rPr>
        <w:t>İşlenmesi ve Korunması</w:t>
      </w:r>
      <w:r w:rsidRPr="009E325B">
        <w:rPr>
          <w:rFonts w:ascii="Calibri" w:eastAsia="Times New Roman" w:hAnsi="Calibri" w:cs="Calibri Light"/>
          <w:bCs/>
          <w:color w:val="000000"/>
          <w:bdr w:val="none" w:sz="0" w:space="0" w:color="auto" w:frame="1"/>
          <w:lang w:eastAsia="tr-TR"/>
        </w:rPr>
        <w:t xml:space="preserve"> </w:t>
      </w:r>
      <w:proofErr w:type="spellStart"/>
      <w:r w:rsidRPr="009E325B">
        <w:rPr>
          <w:rFonts w:ascii="Calibri" w:eastAsia="Times New Roman" w:hAnsi="Calibri" w:cs="Calibri Light"/>
          <w:bCs/>
          <w:color w:val="000000"/>
          <w:bdr w:val="none" w:sz="0" w:space="0" w:color="auto" w:frame="1"/>
          <w:lang w:eastAsia="tr-TR"/>
        </w:rPr>
        <w:t>Politikası’ndan</w:t>
      </w:r>
      <w:proofErr w:type="spellEnd"/>
      <w:r w:rsidRPr="009E325B">
        <w:rPr>
          <w:rFonts w:ascii="Calibri" w:eastAsia="Times New Roman" w:hAnsi="Calibri" w:cs="Calibri Light"/>
          <w:bCs/>
          <w:color w:val="000000"/>
          <w:bdr w:val="none" w:sz="0" w:space="0" w:color="auto" w:frame="1"/>
          <w:lang w:eastAsia="tr-TR"/>
        </w:rPr>
        <w:t xml:space="preserve"> ulaşabilirsiniz.</w:t>
      </w:r>
    </w:p>
    <w:p w:rsidR="0033048F" w:rsidRPr="008A4F18" w:rsidRDefault="0033048F" w:rsidP="0033048F">
      <w:pPr>
        <w:keepLines/>
        <w:widowControl w:val="0"/>
        <w:spacing w:after="0"/>
        <w:jc w:val="both"/>
        <w:rPr>
          <w:rFonts w:ascii="Calibri" w:eastAsia="MS Mincho" w:hAnsi="Calibri" w:cs="Calibri"/>
          <w:b/>
          <w:u w:val="single"/>
        </w:rPr>
      </w:pPr>
    </w:p>
    <w:p w:rsidR="0033048F" w:rsidRPr="008A4F18" w:rsidRDefault="0033048F" w:rsidP="0033048F">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İŞLENME AMACI</w:t>
      </w:r>
      <w:bookmarkStart w:id="0" w:name="_GoBack"/>
      <w:bookmarkEnd w:id="0"/>
    </w:p>
    <w:p w:rsidR="0033048F" w:rsidRPr="008A4F18" w:rsidRDefault="0033048F" w:rsidP="0033048F">
      <w:pPr>
        <w:keepLines/>
        <w:widowControl w:val="0"/>
        <w:spacing w:after="0"/>
        <w:jc w:val="both"/>
        <w:rPr>
          <w:rFonts w:ascii="Calibri" w:eastAsia="MS Mincho" w:hAnsi="Calibri" w:cs="Calibri"/>
          <w:color w:val="000000"/>
        </w:rPr>
      </w:pPr>
      <w:r w:rsidRPr="008A4F18">
        <w:rPr>
          <w:rFonts w:ascii="Calibri" w:eastAsia="MS Mincho" w:hAnsi="Calibri" w:cs="Calibri"/>
          <w:color w:val="000000"/>
        </w:rPr>
        <w:t>İn</w:t>
      </w:r>
      <w:r w:rsidR="006E1ADA">
        <w:rPr>
          <w:rFonts w:ascii="Calibri" w:eastAsia="MS Mincho" w:hAnsi="Calibri" w:cs="Calibri"/>
          <w:color w:val="000000"/>
        </w:rPr>
        <w:t xml:space="preserve">ternet Sitemizi ziyaret etmeniz ve kayıt formunu doldurmanız </w:t>
      </w:r>
      <w:r w:rsidRPr="008A4F18">
        <w:rPr>
          <w:rFonts w:ascii="Calibri" w:eastAsia="MS Mincho" w:hAnsi="Calibri" w:cs="Calibri"/>
          <w:color w:val="000000"/>
        </w:rPr>
        <w:t xml:space="preserve">dolayısıyla elde </w:t>
      </w:r>
      <w:proofErr w:type="gramStart"/>
      <w:r w:rsidRPr="008A4F18">
        <w:rPr>
          <w:rFonts w:ascii="Calibri" w:eastAsia="MS Mincho" w:hAnsi="Calibri" w:cs="Calibri"/>
          <w:color w:val="000000"/>
        </w:rPr>
        <w:t>edilen</w:t>
      </w:r>
      <w:r w:rsidR="006E1ADA">
        <w:rPr>
          <w:rFonts w:ascii="Calibri" w:eastAsia="MS Mincho" w:hAnsi="Calibri" w:cs="Calibri"/>
          <w:color w:val="000000"/>
        </w:rPr>
        <w:t xml:space="preserve"> ; Ad</w:t>
      </w:r>
      <w:proofErr w:type="gramEnd"/>
      <w:r w:rsidR="006E1ADA">
        <w:rPr>
          <w:rFonts w:ascii="Calibri" w:eastAsia="MS Mincho" w:hAnsi="Calibri" w:cs="Calibri"/>
          <w:color w:val="000000"/>
        </w:rPr>
        <w:t>-</w:t>
      </w:r>
      <w:proofErr w:type="spellStart"/>
      <w:r w:rsidR="006E1ADA">
        <w:rPr>
          <w:rFonts w:ascii="Calibri" w:eastAsia="MS Mincho" w:hAnsi="Calibri" w:cs="Calibri"/>
          <w:color w:val="000000"/>
        </w:rPr>
        <w:t>Soyad</w:t>
      </w:r>
      <w:proofErr w:type="spellEnd"/>
      <w:r w:rsidR="006E1ADA">
        <w:rPr>
          <w:rFonts w:ascii="Calibri" w:eastAsia="MS Mincho" w:hAnsi="Calibri" w:cs="Calibri"/>
          <w:color w:val="000000"/>
        </w:rPr>
        <w:t xml:space="preserve">, </w:t>
      </w:r>
      <w:proofErr w:type="spellStart"/>
      <w:r w:rsidR="006E1ADA">
        <w:rPr>
          <w:rFonts w:ascii="Calibri" w:eastAsia="MS Mincho" w:hAnsi="Calibri" w:cs="Calibri"/>
          <w:color w:val="000000"/>
        </w:rPr>
        <w:t>Tc</w:t>
      </w:r>
      <w:proofErr w:type="spellEnd"/>
      <w:r w:rsidR="006E1ADA">
        <w:rPr>
          <w:rFonts w:ascii="Calibri" w:eastAsia="MS Mincho" w:hAnsi="Calibri" w:cs="Calibri"/>
          <w:color w:val="000000"/>
        </w:rPr>
        <w:t xml:space="preserve"> Kimlik No, Telefon Numarası, </w:t>
      </w:r>
      <w:proofErr w:type="spellStart"/>
      <w:r w:rsidR="006E1ADA">
        <w:rPr>
          <w:rFonts w:ascii="Calibri" w:eastAsia="MS Mincho" w:hAnsi="Calibri" w:cs="Calibri"/>
          <w:color w:val="000000"/>
        </w:rPr>
        <w:t>Fax</w:t>
      </w:r>
      <w:proofErr w:type="spellEnd"/>
      <w:r w:rsidR="006E1ADA">
        <w:rPr>
          <w:rFonts w:ascii="Calibri" w:eastAsia="MS Mincho" w:hAnsi="Calibri" w:cs="Calibri"/>
          <w:color w:val="000000"/>
        </w:rPr>
        <w:t xml:space="preserve"> Numarası, Adres, </w:t>
      </w:r>
      <w:proofErr w:type="spellStart"/>
      <w:r w:rsidR="006E1ADA">
        <w:rPr>
          <w:rFonts w:ascii="Calibri" w:eastAsia="MS Mincho" w:hAnsi="Calibri" w:cs="Calibri"/>
          <w:color w:val="000000"/>
        </w:rPr>
        <w:t>Email</w:t>
      </w:r>
      <w:proofErr w:type="spellEnd"/>
      <w:r w:rsidR="006E1ADA">
        <w:rPr>
          <w:rFonts w:ascii="Calibri" w:eastAsia="MS Mincho" w:hAnsi="Calibri" w:cs="Calibri"/>
          <w:color w:val="000000"/>
        </w:rPr>
        <w:t>, şeklindeki</w:t>
      </w:r>
      <w:r w:rsidRPr="008A4F18">
        <w:rPr>
          <w:rFonts w:ascii="Calibri" w:eastAsia="MS Mincho" w:hAnsi="Calibri" w:cs="Calibri"/>
          <w:color w:val="000000"/>
        </w:rPr>
        <w:t xml:space="preserve"> kişisel verileriniz aşağıda sıralanan amaçlarla </w:t>
      </w:r>
      <w:r w:rsidRPr="008A4F18">
        <w:rPr>
          <w:rFonts w:ascii="Calibri" w:eastAsia="MS Mincho" w:hAnsi="Calibri" w:cs="Times New Roman"/>
        </w:rPr>
        <w:t>Şirket</w:t>
      </w:r>
      <w:r w:rsidRPr="008A4F18">
        <w:rPr>
          <w:rFonts w:ascii="Calibri" w:eastAsia="MS Mincho" w:hAnsi="Calibri" w:cs="Calibri"/>
          <w:color w:val="000000"/>
        </w:rPr>
        <w:t xml:space="preserve"> tarafından Kanunu’nun 5. ve 6. maddelerine uygun olarak işlenebilecektir:</w:t>
      </w:r>
    </w:p>
    <w:p w:rsidR="0033048F" w:rsidRPr="008A4F18"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bdr w:val="none" w:sz="0" w:space="0" w:color="auto" w:frame="1"/>
          <w:lang w:eastAsia="tr-TR"/>
        </w:rPr>
      </w:pPr>
      <w:r w:rsidRPr="008A4F18">
        <w:rPr>
          <w:rFonts w:ascii="Calibri" w:eastAsia="Times New Roman" w:hAnsi="Calibri" w:cs="Arial"/>
          <w:b/>
          <w:bCs/>
          <w:color w:val="000000"/>
          <w:bdr w:val="none" w:sz="0" w:space="0" w:color="auto" w:frame="1"/>
          <w:lang w:eastAsia="tr-TR"/>
        </w:rPr>
        <w:t>Şirket tarafından yürütülen faaliyetlerin gerçekleştirilmesi için ilgili iş birimlerimiz tarafından gerekli çalışmaların yapılması ve buna bağlı iş süreçlerinin yürütülmesi,</w:t>
      </w:r>
    </w:p>
    <w:p w:rsidR="0033048F" w:rsidRPr="008A4F18"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 xml:space="preserve">Şirketin </w:t>
      </w:r>
      <w:proofErr w:type="spellStart"/>
      <w:r w:rsidRPr="008A4F18">
        <w:rPr>
          <w:rFonts w:ascii="Calibri" w:eastAsia="Times New Roman" w:hAnsi="Calibri" w:cs="Arial"/>
          <w:b/>
          <w:bCs/>
          <w:color w:val="000000"/>
          <w:bdr w:val="none" w:sz="0" w:space="0" w:color="auto" w:frame="1"/>
          <w:lang w:eastAsia="tr-TR"/>
        </w:rPr>
        <w:t>Operasyonel</w:t>
      </w:r>
      <w:proofErr w:type="spellEnd"/>
      <w:r w:rsidRPr="008A4F18">
        <w:rPr>
          <w:rFonts w:ascii="Calibri" w:eastAsia="Times New Roman" w:hAnsi="Calibri" w:cs="Arial"/>
          <w:b/>
          <w:bCs/>
          <w:color w:val="000000"/>
          <w:bdr w:val="none" w:sz="0" w:space="0" w:color="auto" w:frame="1"/>
          <w:lang w:eastAsia="tr-TR"/>
        </w:rPr>
        <w:t>, Ticari ve İş Stratejilerinin Planlanması ve İcrası,</w:t>
      </w:r>
    </w:p>
    <w:p w:rsidR="0033048F" w:rsidRPr="008A4F18"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 tarafından sunulan hizmetlerden ilgili kişileri faydalandırmak için gerekli çalışmaların iş birimlerimiz tarafından yapılması ve ilgili iş süreçlerinin yürütülmesi,</w:t>
      </w:r>
    </w:p>
    <w:p w:rsidR="0033048F" w:rsidRPr="008A4F18"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insan kaynakları politikaları ve süreçlerinin planlanması ve icra edilmesi,</w:t>
      </w:r>
    </w:p>
    <w:p w:rsidR="0033048F" w:rsidRPr="008A4F18"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tarafından program ve hizmetlerinin ilgili kişilerin beğenisine sunulması, önerilmesi ve tanıtılması için gerekli olan aktivitelerin planlanması ve icrası</w:t>
      </w:r>
    </w:p>
    <w:p w:rsidR="0033048F" w:rsidRPr="000D39D9" w:rsidRDefault="0033048F"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ve Şirketle iş ilişkisi içerisinde olan ilgili kişilerin hukuki, teknik ve ticari-iş güvenliğinin temin edilmesi</w:t>
      </w:r>
    </w:p>
    <w:p w:rsidR="000D39D9" w:rsidRPr="000D39D9" w:rsidRDefault="000D39D9" w:rsidP="0033048F">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Pr>
          <w:rFonts w:ascii="Calibri" w:eastAsia="Times New Roman" w:hAnsi="Calibri" w:cs="Arial"/>
          <w:b/>
          <w:bCs/>
          <w:color w:val="000000"/>
          <w:bdr w:val="none" w:sz="0" w:space="0" w:color="auto" w:frame="1"/>
          <w:lang w:eastAsia="tr-TR"/>
        </w:rPr>
        <w:t xml:space="preserve">Şirketin reklam, kampanya, </w:t>
      </w:r>
      <w:proofErr w:type="gramStart"/>
      <w:r>
        <w:rPr>
          <w:rFonts w:ascii="Calibri" w:eastAsia="Times New Roman" w:hAnsi="Calibri" w:cs="Arial"/>
          <w:b/>
          <w:bCs/>
          <w:color w:val="000000"/>
          <w:bdr w:val="none" w:sz="0" w:space="0" w:color="auto" w:frame="1"/>
          <w:lang w:eastAsia="tr-TR"/>
        </w:rPr>
        <w:t>promosyon</w:t>
      </w:r>
      <w:proofErr w:type="gramEnd"/>
      <w:r>
        <w:rPr>
          <w:rFonts w:ascii="Calibri" w:eastAsia="Times New Roman" w:hAnsi="Calibri" w:cs="Arial"/>
          <w:b/>
          <w:bCs/>
          <w:color w:val="000000"/>
          <w:bdr w:val="none" w:sz="0" w:space="0" w:color="auto" w:frame="1"/>
          <w:lang w:eastAsia="tr-TR"/>
        </w:rPr>
        <w:t xml:space="preserve"> faaliyetlerinin yürütülmesi</w:t>
      </w:r>
    </w:p>
    <w:p w:rsidR="000D39D9" w:rsidRPr="008A4F18" w:rsidRDefault="000D39D9" w:rsidP="000D39D9">
      <w:pPr>
        <w:shd w:val="clear" w:color="auto" w:fill="FFFFFF"/>
        <w:spacing w:after="0" w:line="240" w:lineRule="auto"/>
        <w:ind w:left="720"/>
        <w:jc w:val="both"/>
        <w:textAlignment w:val="baseline"/>
        <w:rPr>
          <w:rFonts w:ascii="Calibri" w:eastAsia="Times New Roman" w:hAnsi="Calibri" w:cs="Arial"/>
          <w:bCs/>
          <w:color w:val="000000"/>
          <w:bdr w:val="none" w:sz="0" w:space="0" w:color="auto" w:frame="1"/>
          <w:lang w:eastAsia="tr-TR"/>
        </w:rPr>
      </w:pPr>
    </w:p>
    <w:p w:rsidR="0033048F" w:rsidRPr="008A4F18" w:rsidRDefault="0033048F" w:rsidP="0033048F">
      <w:pPr>
        <w:keepLines/>
        <w:widowControl w:val="0"/>
        <w:spacing w:after="0"/>
        <w:jc w:val="both"/>
        <w:rPr>
          <w:rFonts w:ascii="Calibri" w:eastAsia="MS Mincho" w:hAnsi="Calibri" w:cs="Calibri"/>
        </w:rPr>
      </w:pPr>
    </w:p>
    <w:p w:rsidR="0033048F" w:rsidRPr="008A4F18" w:rsidRDefault="0033048F" w:rsidP="0033048F">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AKTARILDIĞI TARAFLAR VE AKTARIM AMACI</w:t>
      </w:r>
    </w:p>
    <w:p w:rsidR="0033048F" w:rsidRPr="008A4F18" w:rsidRDefault="0033048F" w:rsidP="0033048F">
      <w:pPr>
        <w:keepLines/>
        <w:widowControl w:val="0"/>
        <w:spacing w:after="0"/>
        <w:jc w:val="both"/>
        <w:rPr>
          <w:rFonts w:ascii="Calibri" w:eastAsia="MS Mincho" w:hAnsi="Calibri" w:cs="Calibri"/>
          <w:color w:val="000000"/>
        </w:rPr>
      </w:pPr>
      <w:bookmarkStart w:id="1" w:name="_Toc450037357"/>
      <w:r w:rsidRPr="008A4F18">
        <w:rPr>
          <w:rFonts w:ascii="Calibri" w:eastAsia="MS Mincho" w:hAnsi="Calibri" w:cs="Calibri"/>
          <w:color w:val="000000"/>
        </w:rPr>
        <w:t xml:space="preserve">İnternet sitemizi ziyaret etmeniz dolayısıyla elde edilen kişisel verileriniz, kişisel verilerinizin işlenme amaçları doğrultusunda, </w:t>
      </w:r>
      <w:r>
        <w:rPr>
          <w:rFonts w:ascii="Calibri" w:eastAsia="MS Mincho" w:hAnsi="Calibri" w:cs="Calibri"/>
          <w:color w:val="000000"/>
        </w:rPr>
        <w:t>hissedarlara,</w:t>
      </w:r>
      <w:r w:rsidRPr="008A4F18">
        <w:rPr>
          <w:rFonts w:ascii="Calibri" w:eastAsia="MS Mincho" w:hAnsi="Calibri" w:cs="Calibri"/>
          <w:color w:val="000000"/>
        </w:rPr>
        <w:t xml:space="preserve"> tedarikçilerimize kanunen yetkili kamu kurumlarına ve </w:t>
      </w:r>
      <w:proofErr w:type="gramStart"/>
      <w:r w:rsidRPr="008A4F18">
        <w:rPr>
          <w:rFonts w:ascii="Calibri" w:eastAsia="MS Mincho" w:hAnsi="Calibri" w:cs="Calibri"/>
          <w:color w:val="000000"/>
        </w:rPr>
        <w:t xml:space="preserve">özel </w:t>
      </w:r>
      <w:r>
        <w:rPr>
          <w:rFonts w:ascii="Calibri" w:eastAsia="MS Mincho" w:hAnsi="Calibri" w:cs="Calibri"/>
          <w:color w:val="000000"/>
        </w:rPr>
        <w:t xml:space="preserve"> tüzel</w:t>
      </w:r>
      <w:proofErr w:type="gramEnd"/>
      <w:r>
        <w:rPr>
          <w:rFonts w:ascii="Calibri" w:eastAsia="MS Mincho" w:hAnsi="Calibri" w:cs="Calibri"/>
          <w:color w:val="000000"/>
        </w:rPr>
        <w:t xml:space="preserve"> </w:t>
      </w:r>
      <w:r w:rsidRPr="008A4F18">
        <w:rPr>
          <w:rFonts w:ascii="Calibri" w:eastAsia="MS Mincho" w:hAnsi="Calibri" w:cs="Calibri"/>
          <w:color w:val="000000"/>
        </w:rPr>
        <w:t>kişilere Kanun’un 8. ve 9. maddelerinde belirtilen kişisel veri işleme şartları ve amaçları dahilinde aktarılabilecektir.</w:t>
      </w:r>
    </w:p>
    <w:bookmarkEnd w:id="1"/>
    <w:p w:rsidR="0033048F" w:rsidRPr="008A4F18" w:rsidRDefault="0033048F" w:rsidP="0033048F">
      <w:pPr>
        <w:keepLines/>
        <w:widowControl w:val="0"/>
        <w:spacing w:after="0"/>
        <w:jc w:val="both"/>
        <w:rPr>
          <w:rFonts w:ascii="Calibri" w:eastAsia="MS Mincho" w:hAnsi="Calibri" w:cs="Calibri"/>
          <w:b/>
          <w:color w:val="000000"/>
          <w:u w:val="single"/>
        </w:rPr>
      </w:pPr>
    </w:p>
    <w:p w:rsidR="0033048F" w:rsidRPr="008A4F18" w:rsidRDefault="0033048F" w:rsidP="0033048F">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TOPLANMA YÖNTEMİ VE HUKUKİ SEBEBİ</w:t>
      </w:r>
    </w:p>
    <w:p w:rsidR="0033048F" w:rsidRPr="008A4F18" w:rsidRDefault="0033048F" w:rsidP="0033048F">
      <w:pPr>
        <w:keepLines/>
        <w:widowControl w:val="0"/>
        <w:spacing w:after="0"/>
        <w:jc w:val="both"/>
        <w:rPr>
          <w:rFonts w:ascii="Calibri" w:eastAsia="Times New Roman" w:hAnsi="Calibri" w:cs="Times New Roman"/>
          <w:lang w:eastAsia="tr-TR"/>
        </w:rPr>
      </w:pPr>
      <w:r w:rsidRPr="008A4F18">
        <w:rPr>
          <w:rFonts w:ascii="Calibri" w:eastAsia="MS Mincho" w:hAnsi="Calibri" w:cs="Calibri"/>
          <w:color w:val="000000"/>
        </w:rPr>
        <w:t xml:space="preserve">Kimliğinizi belirli ya da belirlenebilir kılan her türlü bilgi “kişisel </w:t>
      </w:r>
      <w:proofErr w:type="spellStart"/>
      <w:r w:rsidRPr="008A4F18">
        <w:rPr>
          <w:rFonts w:ascii="Calibri" w:eastAsia="MS Mincho" w:hAnsi="Calibri" w:cs="Calibri"/>
          <w:color w:val="000000"/>
        </w:rPr>
        <w:t>veri”dir</w:t>
      </w:r>
      <w:proofErr w:type="spellEnd"/>
      <w:r w:rsidRPr="008A4F18">
        <w:rPr>
          <w:rFonts w:ascii="Calibri" w:eastAsia="MS Mincho" w:hAnsi="Calibri" w:cs="Calibri"/>
          <w:color w:val="000000"/>
        </w:rPr>
        <w:t>. İnternet sitemizi ziyaretiniz kapsamında kişisel verileriniz Kanun’da yer alan veri işleme şartlarına uygun olarak İnternet Sitemizi ziyaret etmeniz dolayısıyla</w:t>
      </w:r>
      <w:r w:rsidR="004818E4">
        <w:rPr>
          <w:rFonts w:ascii="Calibri" w:eastAsia="MS Mincho" w:hAnsi="Calibri" w:cs="Calibri"/>
          <w:color w:val="000000"/>
        </w:rPr>
        <w:t xml:space="preserve"> </w:t>
      </w:r>
      <w:r w:rsidR="004818E4">
        <w:rPr>
          <w:rFonts w:eastAsia="Times New Roman" w:cs="Arial"/>
          <w:i/>
          <w:lang w:eastAsia="tr-TR"/>
        </w:rPr>
        <w:t>hukuki</w:t>
      </w:r>
      <w:r w:rsidR="004818E4" w:rsidRPr="008140DB">
        <w:rPr>
          <w:rFonts w:eastAsia="Times New Roman" w:cs="Arial"/>
          <w:i/>
          <w:lang w:eastAsia="tr-TR"/>
        </w:rPr>
        <w:t xml:space="preserve"> yükümlülüklerin yerine getirilmesi, bir sözleşmenin kurulması ve ifası ile ilgili olarak” </w:t>
      </w:r>
      <w:r w:rsidR="004818E4" w:rsidRPr="008140DB">
        <w:rPr>
          <w:rFonts w:eastAsia="Times New Roman" w:cs="Arial"/>
          <w:lang w:eastAsia="tr-TR"/>
        </w:rPr>
        <w:t>hukuki sebeplerine dayalı olarak 6698 sayılı kanunun 5. maddesinin 2. Fıkrasının</w:t>
      </w:r>
      <w:r w:rsidR="004818E4">
        <w:rPr>
          <w:rFonts w:eastAsia="Times New Roman" w:cs="Arial"/>
          <w:lang w:eastAsia="tr-TR"/>
        </w:rPr>
        <w:t xml:space="preserve"> “c” ve “ç”</w:t>
      </w:r>
      <w:r w:rsidR="004818E4" w:rsidRPr="008140DB">
        <w:rPr>
          <w:rFonts w:eastAsia="Times New Roman" w:cs="Arial"/>
          <w:lang w:eastAsia="tr-TR"/>
        </w:rPr>
        <w:t xml:space="preserve"> fıkraları</w:t>
      </w:r>
      <w:r w:rsidR="004818E4">
        <w:rPr>
          <w:rFonts w:eastAsia="Times New Roman" w:cs="Arial"/>
          <w:lang w:eastAsia="tr-TR"/>
        </w:rPr>
        <w:t xml:space="preserve">ndaki hukuki sebepler </w:t>
      </w:r>
      <w:proofErr w:type="gramStart"/>
      <w:r w:rsidR="004818E4">
        <w:rPr>
          <w:rFonts w:eastAsia="Times New Roman" w:cs="Arial"/>
          <w:lang w:eastAsia="tr-TR"/>
        </w:rPr>
        <w:t xml:space="preserve">ve </w:t>
      </w:r>
      <w:r w:rsidR="004818E4" w:rsidRPr="008140DB">
        <w:rPr>
          <w:rFonts w:eastAsia="Times New Roman" w:cs="Arial"/>
          <w:lang w:eastAsia="tr-TR"/>
        </w:rPr>
        <w:t xml:space="preserve"> 5651</w:t>
      </w:r>
      <w:proofErr w:type="gramEnd"/>
      <w:r w:rsidR="004818E4" w:rsidRPr="008140DB">
        <w:rPr>
          <w:rFonts w:eastAsia="Times New Roman" w:cs="Arial"/>
          <w:lang w:eastAsia="tr-TR"/>
        </w:rPr>
        <w:t xml:space="preserve"> sayılı kanunun kapsamında yükümlülüklerin yerine getirilmesi</w:t>
      </w:r>
      <w:r w:rsidR="004818E4">
        <w:rPr>
          <w:rFonts w:eastAsia="Times New Roman" w:cs="Arial"/>
          <w:lang w:eastAsia="tr-TR"/>
        </w:rPr>
        <w:t xml:space="preserve"> maksadıyla</w:t>
      </w:r>
      <w:r w:rsidRPr="008A4F18">
        <w:rPr>
          <w:rFonts w:ascii="Calibri" w:eastAsia="MS Mincho" w:hAnsi="Calibri" w:cs="Calibri"/>
          <w:color w:val="000000"/>
        </w:rPr>
        <w:t xml:space="preserve"> teknik iletişim dosyaları olan çerezler (</w:t>
      </w:r>
      <w:proofErr w:type="spellStart"/>
      <w:r w:rsidRPr="008A4F18">
        <w:rPr>
          <w:rFonts w:ascii="Calibri" w:eastAsia="MS Mincho" w:hAnsi="Calibri" w:cs="Calibri"/>
          <w:i/>
          <w:color w:val="000000"/>
        </w:rPr>
        <w:t>cookies</w:t>
      </w:r>
      <w:proofErr w:type="spellEnd"/>
      <w:r w:rsidRPr="008A4F18">
        <w:rPr>
          <w:rFonts w:ascii="Calibri" w:eastAsia="MS Mincho" w:hAnsi="Calibri" w:cs="Calibri"/>
          <w:i/>
          <w:color w:val="000000"/>
        </w:rPr>
        <w:t xml:space="preserve">) </w:t>
      </w:r>
      <w:r w:rsidRPr="008A4F18">
        <w:rPr>
          <w:rFonts w:ascii="Calibri" w:eastAsia="MS Mincho" w:hAnsi="Calibri" w:cs="Calibri"/>
          <w:color w:val="000000"/>
        </w:rPr>
        <w:t>vasıtasıyla toplanmaktadır.</w:t>
      </w:r>
      <w:r w:rsidRPr="008A4F18">
        <w:rPr>
          <w:rFonts w:ascii="Calibri" w:eastAsia="Times New Roman" w:hAnsi="Calibri" w:cs="Times New Roman"/>
          <w:lang w:eastAsia="tr-TR"/>
        </w:rPr>
        <w:t xml:space="preserve"> </w:t>
      </w:r>
    </w:p>
    <w:p w:rsidR="0033048F" w:rsidRPr="008A4F18" w:rsidRDefault="0033048F" w:rsidP="0033048F">
      <w:pPr>
        <w:keepLines/>
        <w:widowControl w:val="0"/>
        <w:spacing w:after="0"/>
        <w:jc w:val="both"/>
        <w:rPr>
          <w:rFonts w:ascii="Calibri" w:eastAsia="MS Mincho" w:hAnsi="Calibri" w:cs="Calibri"/>
          <w:color w:val="000000"/>
        </w:rPr>
      </w:pPr>
    </w:p>
    <w:p w:rsidR="0033048F" w:rsidRPr="008A4F18" w:rsidRDefault="0033048F" w:rsidP="0033048F">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lastRenderedPageBreak/>
        <w:t>VERİ SAHİPLERİNİN HAKLARI</w:t>
      </w:r>
    </w:p>
    <w:p w:rsidR="0033048F" w:rsidRPr="008A4F18" w:rsidRDefault="0033048F" w:rsidP="0033048F">
      <w:pPr>
        <w:spacing w:after="0"/>
        <w:jc w:val="both"/>
        <w:rPr>
          <w:rFonts w:ascii="Calibri" w:eastAsia="MS Mincho" w:hAnsi="Calibri" w:cs="Times New Roman"/>
        </w:rPr>
      </w:pPr>
      <w:r w:rsidRPr="008A4F18">
        <w:rPr>
          <w:rFonts w:ascii="Calibri" w:eastAsia="MS Mincho" w:hAnsi="Calibri" w:cs="Times New Roman"/>
        </w:rPr>
        <w:t>Kişisel veri sahibi olarak Kanun’un 11. maddesi uyarınca aşağıdaki haklara sahip olduğunuzu bildiririz:</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işlenip işlenmediğini öğrenme,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 işlenmişse buna ilişkin bilgi talep etme,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işlenme amacını ve bunların amacına uygun kullanılıp kullanılmadığını öğrenme,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Yurt içinde veya yurt dışında kişisel verilerinizin aktarıldığı üçüncü kişileri bilme,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eksik veya yanlış işlenmiş olması hâlinde bunların düzeltilmesini isteme ve bu kapsamda yapılan işlemin kişisel verilerinizin aktarıldığı üçüncü kişilere bildirilmesini isteme,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İşlenen verilerin münhasıran otomatik sistemler vasıtasıyla analiz edilmesi suretiyle aleyhinize bir sonucun ortaya çıkması durumunda buna itiraz etme,</w:t>
      </w:r>
    </w:p>
    <w:p w:rsidR="0033048F" w:rsidRPr="008A4F18" w:rsidRDefault="0033048F" w:rsidP="0033048F">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 xml:space="preserve">Kişisel verilerinizin kanuna aykırı olarak işlenmesi sebebiyle zarara uğramanız hâlinde zararın giderilmesini talep etme. </w:t>
      </w:r>
    </w:p>
    <w:p w:rsidR="0033048F" w:rsidRPr="008A4F18" w:rsidRDefault="0033048F" w:rsidP="0033048F">
      <w:pPr>
        <w:spacing w:after="0"/>
        <w:ind w:left="786"/>
        <w:contextualSpacing/>
        <w:jc w:val="both"/>
        <w:rPr>
          <w:rFonts w:ascii="Calibri" w:eastAsia="MS Mincho" w:hAnsi="Calibri" w:cs="Times New Roman"/>
        </w:rPr>
      </w:pPr>
    </w:p>
    <w:p w:rsidR="0033048F" w:rsidRPr="008A4F18" w:rsidRDefault="0033048F" w:rsidP="0033048F">
      <w:pPr>
        <w:shd w:val="clear" w:color="auto" w:fill="FFFFFF"/>
        <w:spacing w:after="0"/>
        <w:jc w:val="both"/>
        <w:textAlignment w:val="baseline"/>
        <w:rPr>
          <w:rFonts w:ascii="Calibri" w:eastAsia="Times New Roman" w:hAnsi="Calibri" w:cs="Times New Roman"/>
          <w:lang w:eastAsia="tr-TR"/>
        </w:rPr>
      </w:pPr>
      <w:r w:rsidRPr="008A4F18">
        <w:rPr>
          <w:rFonts w:ascii="Calibri" w:eastAsia="Times New Roman" w:hAnsi="Calibri" w:cs="Times New Roman"/>
          <w:lang w:eastAsia="tr-TR"/>
        </w:rPr>
        <w:t>Yukarıda sıralanan haklarınıza yönelik başvurularınızı</w:t>
      </w:r>
      <w:r>
        <w:rPr>
          <w:rFonts w:ascii="Calibri" w:eastAsia="Times New Roman" w:hAnsi="Calibri" w:cs="Times New Roman"/>
          <w:lang w:eastAsia="tr-TR"/>
        </w:rPr>
        <w:t xml:space="preserve"> </w:t>
      </w:r>
      <w:hyperlink r:id="rId8" w:history="1">
        <w:r w:rsidR="009F0B24" w:rsidRPr="005C042C">
          <w:rPr>
            <w:rStyle w:val="Kpr"/>
          </w:rPr>
          <w:t>www.cagorman.com</w:t>
        </w:r>
      </w:hyperlink>
      <w:r w:rsidR="009F0B24">
        <w:t xml:space="preserve"> </w:t>
      </w:r>
      <w:r>
        <w:t>adresinden</w:t>
      </w:r>
      <w:r w:rsidRPr="008A4F18">
        <w:rPr>
          <w:rFonts w:ascii="Times New Roman" w:eastAsia="Times New Roman" w:hAnsi="Times New Roman" w:cs="Times New Roman"/>
          <w:sz w:val="24"/>
          <w:szCs w:val="24"/>
          <w:lang w:eastAsia="tr-TR"/>
        </w:rPr>
        <w:t xml:space="preserve"> </w:t>
      </w:r>
      <w:r w:rsidRPr="008A4F18">
        <w:rPr>
          <w:rFonts w:ascii="Calibri" w:eastAsia="Times New Roman" w:hAnsi="Calibri" w:cs="Times New Roman"/>
          <w:lang w:eastAsia="tr-TR"/>
        </w:rPr>
        <w:t xml:space="preserve">ulaşabileceğiniz Veri Sahibi Başvuru </w:t>
      </w:r>
      <w:proofErr w:type="spellStart"/>
      <w:r w:rsidRPr="008A4F18">
        <w:rPr>
          <w:rFonts w:ascii="Calibri" w:eastAsia="Times New Roman" w:hAnsi="Calibri" w:cs="Times New Roman"/>
          <w:lang w:eastAsia="tr-TR"/>
        </w:rPr>
        <w:t>Formu’nu</w:t>
      </w:r>
      <w:proofErr w:type="spellEnd"/>
      <w:r w:rsidRPr="008A4F18">
        <w:rPr>
          <w:rFonts w:ascii="Calibri" w:eastAsia="Times New Roman" w:hAnsi="Calibri" w:cs="Times New Roman"/>
          <w:lang w:eastAsia="tr-TR"/>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33048F" w:rsidRPr="008A4F18" w:rsidRDefault="0033048F" w:rsidP="0033048F">
      <w:pPr>
        <w:keepLines/>
        <w:widowControl w:val="0"/>
        <w:spacing w:after="0"/>
        <w:jc w:val="both"/>
        <w:rPr>
          <w:rFonts w:ascii="Calibri" w:eastAsia="MS Mincho" w:hAnsi="Calibri" w:cs="Calibri"/>
          <w:color w:val="000000"/>
        </w:rPr>
      </w:pPr>
    </w:p>
    <w:p w:rsidR="0033048F" w:rsidRPr="008A4F18" w:rsidRDefault="0033048F" w:rsidP="0033048F">
      <w:pPr>
        <w:keepLines/>
        <w:widowControl w:val="0"/>
        <w:spacing w:after="0"/>
        <w:jc w:val="both"/>
        <w:rPr>
          <w:rFonts w:ascii="Calibri" w:eastAsia="MS Mincho" w:hAnsi="Calibri" w:cs="Calibri"/>
          <w:color w:val="000000"/>
        </w:rPr>
      </w:pPr>
      <w:r w:rsidRPr="008A4F18">
        <w:rPr>
          <w:rFonts w:ascii="Calibri" w:eastAsia="MS Mincho" w:hAnsi="Calibri" w:cs="Calibri"/>
          <w:b/>
          <w:color w:val="000000"/>
          <w:u w:val="single"/>
        </w:rPr>
        <w:t>VERİ SAHİPLEİRNİN KİŞİSEL VERİLERİNİN GÜVENLİĞİNİN SAĞLANMASINA YÖNELİK ALINAN TEDBİRLER</w:t>
      </w:r>
    </w:p>
    <w:p w:rsidR="0033048F" w:rsidRPr="008A4F18" w:rsidRDefault="0033048F" w:rsidP="0033048F">
      <w:pPr>
        <w:keepLines/>
        <w:widowControl w:val="0"/>
        <w:spacing w:after="0"/>
        <w:jc w:val="both"/>
        <w:rPr>
          <w:rFonts w:ascii="Calibri" w:eastAsia="MS Mincho" w:hAnsi="Calibri" w:cs="Calibri"/>
          <w:color w:val="000000"/>
        </w:rPr>
      </w:pPr>
      <w:r w:rsidRPr="008A4F18">
        <w:rPr>
          <w:rFonts w:ascii="Calibri" w:eastAsia="MS Mincho" w:hAnsi="Calibri" w:cs="Times New Roman"/>
        </w:rPr>
        <w:t>Şirket</w:t>
      </w:r>
      <w:r w:rsidRPr="008A4F18">
        <w:rPr>
          <w:rFonts w:ascii="Calibri" w:eastAsia="MS Mincho" w:hAnsi="Calibri" w:cs="Calibri"/>
          <w:color w:val="000000"/>
        </w:rPr>
        <w:t xml:space="preserve"> tarafından kişisel verilerin korunmasına ve veri güvenliğinin sağlanmasına verilen önem doğrultusunda, Kanun’un 12. maddesine uygun olarak, </w:t>
      </w:r>
      <w:r w:rsidRPr="008A4F18">
        <w:rPr>
          <w:rFonts w:ascii="Calibri" w:eastAsia="MS Mincho" w:hAnsi="Calibri" w:cs="Times New Roman"/>
        </w:rPr>
        <w:t>Şirketimiz</w:t>
      </w:r>
      <w:r w:rsidRPr="008A4F18">
        <w:rPr>
          <w:rFonts w:ascii="Calibri" w:eastAsia="MS Mincho" w:hAnsi="Calibri" w:cs="Calibri"/>
          <w:color w:val="000000"/>
        </w:rPr>
        <w:t xml:space="preserve"> tarafından veri güvenliğinin sağlanması için, </w:t>
      </w:r>
    </w:p>
    <w:p w:rsidR="0033048F" w:rsidRPr="008A4F18" w:rsidRDefault="0033048F" w:rsidP="0033048F">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verilerin hukuka aykırı olarak işlenmesini önlemek,</w:t>
      </w:r>
    </w:p>
    <w:p w:rsidR="0033048F" w:rsidRPr="008A4F18" w:rsidRDefault="0033048F" w:rsidP="0033048F">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verilere hukuka aykırı olarak erişilmesini önlemek,</w:t>
      </w:r>
    </w:p>
    <w:p w:rsidR="0033048F" w:rsidRPr="008A4F18" w:rsidRDefault="0033048F" w:rsidP="0033048F">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verilerin muhafazasını sağlamak,</w:t>
      </w:r>
    </w:p>
    <w:p w:rsidR="0033048F" w:rsidRPr="008A4F18" w:rsidRDefault="0033048F" w:rsidP="0033048F">
      <w:pPr>
        <w:keepLines/>
        <w:widowControl w:val="0"/>
        <w:spacing w:after="0"/>
        <w:jc w:val="both"/>
        <w:rPr>
          <w:rFonts w:ascii="Calibri" w:eastAsia="MS Mincho" w:hAnsi="Calibri" w:cs="Calibri"/>
          <w:color w:val="000000"/>
        </w:rPr>
      </w:pPr>
      <w:proofErr w:type="gramStart"/>
      <w:r w:rsidRPr="008A4F18">
        <w:rPr>
          <w:rFonts w:ascii="Calibri" w:eastAsia="MS Mincho" w:hAnsi="Calibri" w:cs="Calibri"/>
          <w:color w:val="000000"/>
        </w:rPr>
        <w:t>amacıyla</w:t>
      </w:r>
      <w:proofErr w:type="gramEnd"/>
      <w:r w:rsidRPr="008A4F18">
        <w:rPr>
          <w:rFonts w:ascii="Calibri" w:eastAsia="MS Mincho" w:hAnsi="Calibri" w:cs="Calibri"/>
          <w:color w:val="000000"/>
        </w:rPr>
        <w:t xml:space="preserve"> uygun güvenlik düzeyini temin etmeye yönelik gerekli her türlü teknik ve idari tedbirleri almaktadır. </w:t>
      </w:r>
    </w:p>
    <w:p w:rsidR="00FD1F6A" w:rsidRDefault="00FD1F6A"/>
    <w:sectPr w:rsidR="00FD1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F18EE"/>
    <w:multiLevelType w:val="hybridMultilevel"/>
    <w:tmpl w:val="2F620A42"/>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B3429A2"/>
    <w:multiLevelType w:val="hybridMultilevel"/>
    <w:tmpl w:val="EB6E7ED4"/>
    <w:lvl w:ilvl="0" w:tplc="41C6B412">
      <w:start w:val="202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2222"/>
    <w:rsid w:val="00035E4B"/>
    <w:rsid w:val="000D39D9"/>
    <w:rsid w:val="0033048F"/>
    <w:rsid w:val="004818E4"/>
    <w:rsid w:val="00672222"/>
    <w:rsid w:val="006E1ADA"/>
    <w:rsid w:val="00994DA7"/>
    <w:rsid w:val="009E325B"/>
    <w:rsid w:val="009F0B24"/>
    <w:rsid w:val="00FD1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B944"/>
  <w15:chartTrackingRefBased/>
  <w15:docId w15:val="{8AC0D2A9-A359-4E04-8194-63A73B59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0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orman.com" TargetMode="External"/><Relationship Id="rId3" Type="http://schemas.openxmlformats.org/officeDocument/2006/relationships/styles" Target="styles.xml"/><Relationship Id="rId7" Type="http://schemas.openxmlformats.org/officeDocument/2006/relationships/hyperlink" Target="http://www.cagor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gorma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F299-2CD8-4D27-B0AB-010DBABE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Planlama</cp:lastModifiedBy>
  <cp:revision>8</cp:revision>
  <dcterms:created xsi:type="dcterms:W3CDTF">2020-09-10T10:57:00Z</dcterms:created>
  <dcterms:modified xsi:type="dcterms:W3CDTF">2020-10-27T07:50:00Z</dcterms:modified>
</cp:coreProperties>
</file>